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E13A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CASE 1: „Nikt mnie nie słucha”</w:t>
      </w:r>
    </w:p>
    <w:p w14:paraId="55C560C9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Temat: aktywne słuchanie i poczucie bycia pominiętym</w:t>
      </w:r>
    </w:p>
    <w:p w14:paraId="101EDC75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Opis sytuacji:</w:t>
      </w:r>
    </w:p>
    <w:p w14:paraId="0AFC3B64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Podczas spotkań zespołu jedna z wolontariuszek rzadko zabiera głos. Kiedy już coś mówi, rozmowa szybko przechodzi na inny temat. Po kilku tygodniach mówi koordynatorowi:</w:t>
      </w:r>
    </w:p>
    <w:p w14:paraId="097F185D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„Nie ma sensu się odzywać, i tak nikt mnie nie słucha.”</w:t>
      </w:r>
    </w:p>
    <w:p w14:paraId="6BD661A1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Zadania dla grupy:</w:t>
      </w:r>
    </w:p>
    <w:p w14:paraId="1A6C4006" w14:textId="77777777" w:rsidR="009A09D3" w:rsidRPr="009A09D3" w:rsidRDefault="009A09D3" w:rsidP="009A0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Jakie błędy komunikacyjne mogły wystąpić w zespole?</w:t>
      </w:r>
    </w:p>
    <w:p w14:paraId="45E0D443" w14:textId="77777777" w:rsidR="009A09D3" w:rsidRPr="009A09D3" w:rsidRDefault="009A09D3" w:rsidP="009A0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Jakie sygnały zostały zignorowane?</w:t>
      </w:r>
    </w:p>
    <w:p w14:paraId="5D3BDD03" w14:textId="77777777" w:rsidR="009A09D3" w:rsidRPr="009A09D3" w:rsidRDefault="009A09D3" w:rsidP="009A09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koordynator może zareagować w tej sytuacji?</w:t>
      </w:r>
    </w:p>
    <w:p w14:paraId="5C9AB1A7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Pytania do omówienia:</w:t>
      </w:r>
    </w:p>
    <w:p w14:paraId="359E2D48" w14:textId="77777777" w:rsidR="009A09D3" w:rsidRPr="009A09D3" w:rsidRDefault="009A09D3" w:rsidP="009A09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Co daje ludziom poczucie bycia wysłuchanym?</w:t>
      </w:r>
    </w:p>
    <w:p w14:paraId="103C064A" w14:textId="77777777" w:rsidR="009A09D3" w:rsidRPr="009A09D3" w:rsidRDefault="009A09D3" w:rsidP="009A09D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można włączyć cichsze osoby do rozmowy?</w:t>
      </w:r>
    </w:p>
    <w:p w14:paraId="6EC9FDF1" w14:textId="77777777" w:rsidR="007847EC" w:rsidRPr="009A09D3" w:rsidRDefault="007847EC">
      <w:pPr>
        <w:rPr>
          <w:rFonts w:ascii="Times New Roman" w:hAnsi="Times New Roman" w:cs="Times New Roman"/>
          <w:sz w:val="24"/>
          <w:szCs w:val="24"/>
        </w:rPr>
      </w:pPr>
    </w:p>
    <w:p w14:paraId="301DF008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CASE 2: „To było oczywiste”</w:t>
      </w:r>
    </w:p>
    <w:p w14:paraId="078E249F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Temat: jasność komunikacji i domysły</w:t>
      </w:r>
    </w:p>
    <w:p w14:paraId="731FA6B3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Opis sytuacji:</w:t>
      </w:r>
    </w:p>
    <w:p w14:paraId="204B110C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Koordynator wysyła wiadomość:</w:t>
      </w:r>
    </w:p>
    <w:p w14:paraId="7AD9C21D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„Przygotujcie materiały na wydarzenie.”</w:t>
      </w:r>
    </w:p>
    <w:p w14:paraId="0EF8BAB0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W dniu wydarzenia okazuje się, że:</w:t>
      </w:r>
    </w:p>
    <w:p w14:paraId="771EB7FE" w14:textId="77777777" w:rsidR="009A09D3" w:rsidRPr="009A09D3" w:rsidRDefault="009A09D3" w:rsidP="009A09D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jedna osoba przygotowała plakaty,</w:t>
      </w:r>
    </w:p>
    <w:p w14:paraId="7085851B" w14:textId="77777777" w:rsidR="009A09D3" w:rsidRPr="009A09D3" w:rsidRDefault="009A09D3" w:rsidP="009A09D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druga prezentację,</w:t>
      </w:r>
    </w:p>
    <w:p w14:paraId="4D504422" w14:textId="77777777" w:rsidR="009A09D3" w:rsidRPr="009A09D3" w:rsidRDefault="009A09D3" w:rsidP="009A09D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trzecia nic, bo „nie wiedziała, o co chodzi”.</w:t>
      </w:r>
    </w:p>
    <w:p w14:paraId="1B52B8C6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Zadania dla grupy:</w:t>
      </w:r>
    </w:p>
    <w:p w14:paraId="4F875766" w14:textId="77777777" w:rsidR="009A09D3" w:rsidRPr="009A09D3" w:rsidRDefault="009A09D3" w:rsidP="009A09D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Co było niejasne w komunikacie?</w:t>
      </w:r>
    </w:p>
    <w:p w14:paraId="1630CB3C" w14:textId="77777777" w:rsidR="009A09D3" w:rsidRPr="009A09D3" w:rsidRDefault="009A09D3" w:rsidP="009A09D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można było go sformułować lepiej?</w:t>
      </w:r>
    </w:p>
    <w:p w14:paraId="68F174D7" w14:textId="77777777" w:rsidR="009A09D3" w:rsidRPr="009A09D3" w:rsidRDefault="009A09D3" w:rsidP="009A09D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zapobiegać takim sytuacjom w przyszłości?</w:t>
      </w:r>
    </w:p>
    <w:p w14:paraId="121C5737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Pytania do omówienia:</w:t>
      </w:r>
    </w:p>
    <w:p w14:paraId="644A9D2A" w14:textId="77777777" w:rsidR="009A09D3" w:rsidRPr="009A09D3" w:rsidRDefault="009A09D3" w:rsidP="009A09D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Dlaczego „oczywiste” często nie jest oczywiste?</w:t>
      </w:r>
    </w:p>
    <w:p w14:paraId="1D7C3957" w14:textId="77777777" w:rsidR="009A09D3" w:rsidRPr="009A09D3" w:rsidRDefault="009A09D3" w:rsidP="009A09D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sprawdzać, czy wszyscy rozumieją ustalenia?</w:t>
      </w:r>
    </w:p>
    <w:p w14:paraId="6B3693D3" w14:textId="77777777" w:rsidR="009A09D3" w:rsidRPr="009A09D3" w:rsidRDefault="009A09D3">
      <w:pPr>
        <w:rPr>
          <w:rFonts w:ascii="Times New Roman" w:hAnsi="Times New Roman" w:cs="Times New Roman"/>
          <w:sz w:val="24"/>
          <w:szCs w:val="24"/>
        </w:rPr>
      </w:pPr>
    </w:p>
    <w:p w14:paraId="2070DB5A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lastRenderedPageBreak/>
        <w:t>CASE 3: „Zawsze robisz to po swojemu”</w:t>
      </w:r>
    </w:p>
    <w:p w14:paraId="249BC2B2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Temat: szacunek i różnice zdań</w:t>
      </w:r>
    </w:p>
    <w:p w14:paraId="0688E695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Opis sytuacji:</w:t>
      </w:r>
    </w:p>
    <w:p w14:paraId="4D029348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Dwóch wolontariuszy pracuje nad wspólnym projektem. Jeden z nich regularnie ignoruje sugestie drugiego. Podczas spotkania słyszymy:</w:t>
      </w:r>
    </w:p>
    <w:p w14:paraId="76D910FD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„Zawsze robisz wszystko po swojemu, nawet nas nie pytasz!”</w:t>
      </w:r>
    </w:p>
    <w:p w14:paraId="006D9FF7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Atmosfera robi się napięta.</w:t>
      </w:r>
    </w:p>
    <w:p w14:paraId="089E897F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Zadania dla grupy:</w:t>
      </w:r>
    </w:p>
    <w:p w14:paraId="450D7A8B" w14:textId="77777777" w:rsidR="009A09D3" w:rsidRPr="009A09D3" w:rsidRDefault="009A09D3" w:rsidP="009A09D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Jakie emocje mogą stać za tą wypowiedzią?</w:t>
      </w:r>
    </w:p>
    <w:p w14:paraId="31230EAF" w14:textId="77777777" w:rsidR="009A09D3" w:rsidRPr="009A09D3" w:rsidRDefault="009A09D3" w:rsidP="009A09D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przerobić ją na komunikat „JA”?</w:t>
      </w:r>
    </w:p>
    <w:p w14:paraId="28F72C30" w14:textId="77777777" w:rsidR="009A09D3" w:rsidRPr="009A09D3" w:rsidRDefault="009A09D3" w:rsidP="009A09D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można było wyrazić sprzeciw z szacunkiem?</w:t>
      </w:r>
    </w:p>
    <w:p w14:paraId="2D66F465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Pytania do omówienia:</w:t>
      </w:r>
    </w:p>
    <w:p w14:paraId="61BAA10E" w14:textId="77777777" w:rsidR="009A09D3" w:rsidRPr="009A09D3" w:rsidRDefault="009A09D3" w:rsidP="009A09D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krytykować zachowanie, a nie osobę?</w:t>
      </w:r>
    </w:p>
    <w:p w14:paraId="4FC1722C" w14:textId="77777777" w:rsidR="009A09D3" w:rsidRPr="009A09D3" w:rsidRDefault="009A09D3" w:rsidP="009A09D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Co pomaga prowadzić rozmowę mimo różnic zdań?</w:t>
      </w:r>
    </w:p>
    <w:p w14:paraId="4CBEB6E6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EEFAE8" w14:textId="14DBBBC2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CASE 4: „Nie mam już siły”</w:t>
      </w:r>
    </w:p>
    <w:p w14:paraId="611C86AC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Temat: komunikowanie granic i zmęczenia</w:t>
      </w:r>
    </w:p>
    <w:p w14:paraId="1E676002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Opis sytuacji:</w:t>
      </w:r>
    </w:p>
    <w:p w14:paraId="7EDAF94D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Jedna z wolontariuszek bierze na siebie coraz więcej zadań. W końcu mówi:</w:t>
      </w:r>
    </w:p>
    <w:p w14:paraId="319AF13D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„Jestem zmęczona, ale przecież ktoś musi to zrobić.”</w:t>
      </w:r>
    </w:p>
    <w:p w14:paraId="20258B27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Kilka tygodni później przestaje przychodzić na spotkania.</w:t>
      </w:r>
    </w:p>
    <w:p w14:paraId="5B581069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Zadania dla grupy:</w:t>
      </w:r>
    </w:p>
    <w:p w14:paraId="5C7A83A7" w14:textId="77777777" w:rsidR="009A09D3" w:rsidRPr="009A09D3" w:rsidRDefault="009A09D3" w:rsidP="009A09D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wcześniej można było zauważyć sygnały przeciążenia?</w:t>
      </w:r>
    </w:p>
    <w:p w14:paraId="63199301" w14:textId="77777777" w:rsidR="009A09D3" w:rsidRPr="009A09D3" w:rsidRDefault="009A09D3" w:rsidP="009A09D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zachęcać do mówienia o granicach?</w:t>
      </w:r>
    </w:p>
    <w:p w14:paraId="6729786F" w14:textId="77777777" w:rsidR="009A09D3" w:rsidRPr="009A09D3" w:rsidRDefault="009A09D3" w:rsidP="009A09D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powinien zareagować zespół?</w:t>
      </w:r>
    </w:p>
    <w:p w14:paraId="3CFE29D1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Pytania do omówienia:</w:t>
      </w:r>
    </w:p>
    <w:p w14:paraId="7D971B8D" w14:textId="77777777" w:rsidR="009A09D3" w:rsidRPr="009A09D3" w:rsidRDefault="009A09D3" w:rsidP="009A09D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Dlaczego wolontariuszom trudno mówić „nie”?</w:t>
      </w:r>
    </w:p>
    <w:p w14:paraId="2908EE41" w14:textId="77777777" w:rsidR="009A09D3" w:rsidRPr="009A09D3" w:rsidRDefault="009A09D3" w:rsidP="009A09D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komunikacja wpływa na wypalenie?</w:t>
      </w:r>
    </w:p>
    <w:p w14:paraId="5C5B859C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</w:p>
    <w:p w14:paraId="1B1CED91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CASE 5: „To nie było miłe”</w:t>
      </w:r>
    </w:p>
    <w:p w14:paraId="3FD292C4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Temat: odpowiedzialność za słowa</w:t>
      </w:r>
    </w:p>
    <w:p w14:paraId="0C5540CC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sytuacji:</w:t>
      </w:r>
    </w:p>
    <w:p w14:paraId="3DA3928C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Podczas rozmowy koordynator mówi żartem:</w:t>
      </w:r>
    </w:p>
    <w:p w14:paraId="4739E6CA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„No, Ty to zawsze wszystko robisz na ostatnią chwilę.”</w:t>
      </w:r>
    </w:p>
    <w:p w14:paraId="1357BCBC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Wolontariusz śmieje się, ale później ogranicza kontakt i przestaje się angażować.</w:t>
      </w:r>
    </w:p>
    <w:p w14:paraId="27F03A9C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Zadania dla grupy:</w:t>
      </w:r>
    </w:p>
    <w:p w14:paraId="460542FF" w14:textId="77777777" w:rsidR="009A09D3" w:rsidRPr="009A09D3" w:rsidRDefault="009A09D3" w:rsidP="009A09D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Dlaczego „żart” mógł zostać odebrany raniąco?</w:t>
      </w:r>
    </w:p>
    <w:p w14:paraId="52E7FFAF" w14:textId="77777777" w:rsidR="009A09D3" w:rsidRPr="009A09D3" w:rsidRDefault="009A09D3" w:rsidP="009A09D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można było przekazać tę informację inaczej?</w:t>
      </w:r>
    </w:p>
    <w:p w14:paraId="2948CE9E" w14:textId="77777777" w:rsidR="009A09D3" w:rsidRPr="009A09D3" w:rsidRDefault="009A09D3" w:rsidP="009A09D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naprawić sytuację po fakcie?</w:t>
      </w:r>
    </w:p>
    <w:p w14:paraId="692B4868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Pytania do omówienia:</w:t>
      </w:r>
    </w:p>
    <w:p w14:paraId="3C85A2C9" w14:textId="77777777" w:rsidR="009A09D3" w:rsidRPr="009A09D3" w:rsidRDefault="009A09D3" w:rsidP="009A09D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Czy intencja zawsze równa się efekt?</w:t>
      </w:r>
    </w:p>
    <w:p w14:paraId="6DC2CD29" w14:textId="77777777" w:rsidR="009A09D3" w:rsidRPr="009A09D3" w:rsidRDefault="009A09D3" w:rsidP="009A09D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brać odpowiedzialność za swoje słowa?</w:t>
      </w:r>
    </w:p>
    <w:p w14:paraId="27AA157F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</w:p>
    <w:p w14:paraId="21A94970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CASE 6: „Napisane, ale nie przeczytane”</w:t>
      </w:r>
    </w:p>
    <w:p w14:paraId="767316F6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Temat: komunikacja online</w:t>
      </w:r>
    </w:p>
    <w:p w14:paraId="3844C64A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Opis sytuacji:</w:t>
      </w:r>
    </w:p>
    <w:p w14:paraId="4177E684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Koordynator wysyła ważne informacje na grupę na Messengerze. Część wolontariuszy ich nie widzi lub nie reaguje. Koordynator czuje frustrację:</w:t>
      </w:r>
    </w:p>
    <w:p w14:paraId="2FD3236E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„Przecież wszystko było napisane!”</w:t>
      </w:r>
    </w:p>
    <w:p w14:paraId="520305C2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>Zadania dla grupy:</w:t>
      </w:r>
    </w:p>
    <w:p w14:paraId="5900B24D" w14:textId="77777777" w:rsidR="009A09D3" w:rsidRPr="009A09D3" w:rsidRDefault="009A09D3" w:rsidP="009A09D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Jakie są ograniczenia komunikacji online?</w:t>
      </w:r>
    </w:p>
    <w:p w14:paraId="0AC5111D" w14:textId="77777777" w:rsidR="009A09D3" w:rsidRPr="009A09D3" w:rsidRDefault="009A09D3" w:rsidP="009A09D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 zwiększyć czytelność i skuteczność przekazu?</w:t>
      </w:r>
    </w:p>
    <w:p w14:paraId="452E308B" w14:textId="77777777" w:rsidR="009A09D3" w:rsidRPr="009A09D3" w:rsidRDefault="009A09D3" w:rsidP="009A09D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Jakie zasady komunikacji zespołowej warto ustalić?</w:t>
      </w:r>
    </w:p>
    <w:p w14:paraId="148C47EE" w14:textId="77777777" w:rsidR="009A09D3" w:rsidRPr="009A09D3" w:rsidRDefault="009A09D3" w:rsidP="009A09D3">
      <w:pPr>
        <w:rPr>
          <w:rFonts w:ascii="Times New Roman" w:hAnsi="Times New Roman" w:cs="Times New Roman"/>
          <w:sz w:val="24"/>
          <w:szCs w:val="24"/>
        </w:rPr>
      </w:pPr>
    </w:p>
    <w:p w14:paraId="2E06C69B" w14:textId="77777777" w:rsidR="009A09D3" w:rsidRPr="009A09D3" w:rsidRDefault="009A09D3" w:rsidP="009A09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09D3">
        <w:rPr>
          <w:rFonts w:ascii="Times New Roman" w:hAnsi="Times New Roman" w:cs="Times New Roman"/>
          <w:b/>
          <w:bCs/>
          <w:sz w:val="24"/>
          <w:szCs w:val="24"/>
        </w:rPr>
        <w:t xml:space="preserve">Jak pracować z </w:t>
      </w:r>
      <w:proofErr w:type="spellStart"/>
      <w:r w:rsidRPr="009A09D3">
        <w:rPr>
          <w:rFonts w:ascii="Times New Roman" w:hAnsi="Times New Roman" w:cs="Times New Roman"/>
          <w:b/>
          <w:bCs/>
          <w:sz w:val="24"/>
          <w:szCs w:val="24"/>
        </w:rPr>
        <w:t>case</w:t>
      </w:r>
      <w:proofErr w:type="spellEnd"/>
      <w:r w:rsidRPr="009A09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09D3">
        <w:rPr>
          <w:rFonts w:ascii="Times New Roman" w:hAnsi="Times New Roman" w:cs="Times New Roman"/>
          <w:b/>
          <w:bCs/>
          <w:sz w:val="24"/>
          <w:szCs w:val="24"/>
        </w:rPr>
        <w:t>study</w:t>
      </w:r>
      <w:proofErr w:type="spellEnd"/>
      <w:r w:rsidRPr="009A09D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4FDE659" w14:textId="77777777" w:rsidR="009A09D3" w:rsidRPr="009A09D3" w:rsidRDefault="009A09D3" w:rsidP="009A09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Przeczytaj sytuację.</w:t>
      </w:r>
    </w:p>
    <w:p w14:paraId="2B7ACD75" w14:textId="77777777" w:rsidR="009A09D3" w:rsidRPr="009A09D3" w:rsidRDefault="009A09D3" w:rsidP="009A09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Nazwij problem komunikacyjny.</w:t>
      </w:r>
    </w:p>
    <w:p w14:paraId="2128D547" w14:textId="77777777" w:rsidR="009A09D3" w:rsidRPr="009A09D3" w:rsidRDefault="009A09D3" w:rsidP="009A09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Określ emocje i potrzeby stron.</w:t>
      </w:r>
    </w:p>
    <w:p w14:paraId="368ABB1E" w14:textId="77777777" w:rsidR="009A09D3" w:rsidRPr="009A09D3" w:rsidRDefault="009A09D3" w:rsidP="009A09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Zaproponuj konstruktywne rozwiązanie.</w:t>
      </w:r>
    </w:p>
    <w:p w14:paraId="03393BD4" w14:textId="77777777" w:rsidR="009A09D3" w:rsidRPr="009A09D3" w:rsidRDefault="009A09D3" w:rsidP="009A09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A09D3">
        <w:rPr>
          <w:rFonts w:ascii="Times New Roman" w:hAnsi="Times New Roman" w:cs="Times New Roman"/>
          <w:sz w:val="24"/>
          <w:szCs w:val="24"/>
        </w:rPr>
        <w:t>Stwórz przykładowy komunikat „JA”.</w:t>
      </w:r>
    </w:p>
    <w:p w14:paraId="642F64B9" w14:textId="77777777" w:rsidR="009A09D3" w:rsidRPr="009A09D3" w:rsidRDefault="009A09D3" w:rsidP="009A09D3"/>
    <w:p w14:paraId="218C8A65" w14:textId="77777777" w:rsidR="009A09D3" w:rsidRDefault="009A09D3"/>
    <w:sectPr w:rsidR="009A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69"/>
    <w:multiLevelType w:val="multilevel"/>
    <w:tmpl w:val="984C1B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A3F"/>
    <w:multiLevelType w:val="multilevel"/>
    <w:tmpl w:val="4810F7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F103D"/>
    <w:multiLevelType w:val="multilevel"/>
    <w:tmpl w:val="BC98C2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66800"/>
    <w:multiLevelType w:val="multilevel"/>
    <w:tmpl w:val="3200AB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A7B55"/>
    <w:multiLevelType w:val="multilevel"/>
    <w:tmpl w:val="19288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C770B"/>
    <w:multiLevelType w:val="multilevel"/>
    <w:tmpl w:val="E00A6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A7ABB"/>
    <w:multiLevelType w:val="multilevel"/>
    <w:tmpl w:val="B26A15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50E9C"/>
    <w:multiLevelType w:val="multilevel"/>
    <w:tmpl w:val="6F9E9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87D24"/>
    <w:multiLevelType w:val="multilevel"/>
    <w:tmpl w:val="2EC4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C3907"/>
    <w:multiLevelType w:val="multilevel"/>
    <w:tmpl w:val="1FF2D7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74D32"/>
    <w:multiLevelType w:val="multilevel"/>
    <w:tmpl w:val="91C0E1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83050B"/>
    <w:multiLevelType w:val="multilevel"/>
    <w:tmpl w:val="7994B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B6E68"/>
    <w:multiLevelType w:val="multilevel"/>
    <w:tmpl w:val="7A825F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2718">
    <w:abstractNumId w:val="10"/>
  </w:num>
  <w:num w:numId="2" w16cid:durableId="1259799901">
    <w:abstractNumId w:val="12"/>
  </w:num>
  <w:num w:numId="3" w16cid:durableId="1184710467">
    <w:abstractNumId w:val="4"/>
  </w:num>
  <w:num w:numId="4" w16cid:durableId="1671760963">
    <w:abstractNumId w:val="5"/>
  </w:num>
  <w:num w:numId="5" w16cid:durableId="792672705">
    <w:abstractNumId w:val="1"/>
  </w:num>
  <w:num w:numId="6" w16cid:durableId="424807258">
    <w:abstractNumId w:val="9"/>
  </w:num>
  <w:num w:numId="7" w16cid:durableId="1093475021">
    <w:abstractNumId w:val="3"/>
  </w:num>
  <w:num w:numId="8" w16cid:durableId="1210268102">
    <w:abstractNumId w:val="7"/>
  </w:num>
  <w:num w:numId="9" w16cid:durableId="369913762">
    <w:abstractNumId w:val="2"/>
  </w:num>
  <w:num w:numId="10" w16cid:durableId="729696817">
    <w:abstractNumId w:val="6"/>
  </w:num>
  <w:num w:numId="11" w16cid:durableId="1596478773">
    <w:abstractNumId w:val="0"/>
  </w:num>
  <w:num w:numId="12" w16cid:durableId="1592005705">
    <w:abstractNumId w:val="11"/>
  </w:num>
  <w:num w:numId="13" w16cid:durableId="1801680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29"/>
    <w:rsid w:val="001F2229"/>
    <w:rsid w:val="00420038"/>
    <w:rsid w:val="007847EC"/>
    <w:rsid w:val="009A09D3"/>
    <w:rsid w:val="00F5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7438"/>
  <w15:chartTrackingRefBased/>
  <w15:docId w15:val="{73A1D446-4D8D-4DC4-BD01-26AC72FC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2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2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2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2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Lewandowski</dc:creator>
  <cp:keywords/>
  <dc:description/>
  <cp:lastModifiedBy>Paweł Lewandowski</cp:lastModifiedBy>
  <cp:revision>3</cp:revision>
  <dcterms:created xsi:type="dcterms:W3CDTF">2025-12-19T18:55:00Z</dcterms:created>
  <dcterms:modified xsi:type="dcterms:W3CDTF">2025-12-19T19:09:00Z</dcterms:modified>
</cp:coreProperties>
</file>